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643"/>
        <w:rPr>
          <w:rFonts w:hint="eastAsia"/>
        </w:rPr>
      </w:pPr>
      <w:r>
        <w:rPr>
          <w:rFonts w:hint="eastAsia"/>
          <w:lang w:val="en-US" w:eastAsia="zh-CN"/>
        </w:rPr>
        <w:t>货物</w:t>
      </w:r>
      <w:bookmarkStart w:id="0" w:name="_GoBack"/>
      <w:bookmarkEnd w:id="0"/>
      <w:r>
        <w:rPr>
          <w:rFonts w:hint="eastAsia"/>
        </w:rPr>
        <w:t>分项一览表</w:t>
      </w:r>
    </w:p>
    <w:p>
      <w:pPr>
        <w:spacing w:line="460" w:lineRule="exact"/>
        <w:ind w:firstLine="7200" w:firstLineChars="3000"/>
        <w:rPr>
          <w:rFonts w:hint="eastAsia" w:ascii="宋体" w:hAnsi="宋体" w:cs="宋体"/>
          <w:b/>
        </w:rPr>
      </w:pPr>
      <w:r>
        <w:rPr>
          <w:rFonts w:hint="eastAsia" w:ascii="宋体" w:hAnsi="宋体" w:cs="宋体"/>
        </w:rPr>
        <w:t>单位：元</w:t>
      </w:r>
    </w:p>
    <w:tbl>
      <w:tblPr>
        <w:tblStyle w:val="4"/>
        <w:tblW w:w="93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975"/>
        <w:gridCol w:w="1012"/>
        <w:gridCol w:w="1424"/>
        <w:gridCol w:w="1375"/>
        <w:gridCol w:w="837"/>
        <w:gridCol w:w="838"/>
        <w:gridCol w:w="11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bCs/>
                <w:kern w:val="0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</w:rPr>
              <w:t>序号</w:t>
            </w:r>
          </w:p>
        </w:tc>
        <w:tc>
          <w:tcPr>
            <w:tcW w:w="1975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bCs/>
                <w:kern w:val="0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</w:rPr>
              <w:t>货物名称</w:t>
            </w:r>
          </w:p>
        </w:tc>
        <w:tc>
          <w:tcPr>
            <w:tcW w:w="1012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bCs/>
                <w:kern w:val="0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</w:rPr>
              <w:t>品牌</w:t>
            </w:r>
          </w:p>
        </w:tc>
        <w:tc>
          <w:tcPr>
            <w:tcW w:w="1424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bCs/>
                <w:kern w:val="0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</w:rPr>
              <w:t>规格型号</w:t>
            </w:r>
          </w:p>
        </w:tc>
        <w:tc>
          <w:tcPr>
            <w:tcW w:w="1375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bCs/>
                <w:kern w:val="0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</w:rPr>
              <w:t>单价</w:t>
            </w:r>
          </w:p>
        </w:tc>
        <w:tc>
          <w:tcPr>
            <w:tcW w:w="837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bCs/>
                <w:kern w:val="0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</w:rPr>
              <w:t>采购数量</w:t>
            </w:r>
          </w:p>
        </w:tc>
        <w:tc>
          <w:tcPr>
            <w:tcW w:w="838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bCs/>
                <w:kern w:val="0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</w:rPr>
              <w:t>计量单位</w:t>
            </w:r>
          </w:p>
        </w:tc>
        <w:tc>
          <w:tcPr>
            <w:tcW w:w="1175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bCs/>
                <w:kern w:val="0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</w:rPr>
              <w:t>总价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  <w:t>1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  <w:t>光学运动捕捉系统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  <w:t>度量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  <w:t>Mars1.3H</w:t>
            </w:r>
          </w:p>
        </w:tc>
        <w:tc>
          <w:tcPr>
            <w:tcW w:w="137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宋体" w:hAnsi="宋体" w:cs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  <w:t>23,500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宋体" w:hAnsi="宋体" w:cs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  <w:t>套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ind w:firstLine="0" w:firstLineChars="0"/>
              <w:jc w:val="center"/>
              <w:rPr>
                <w:rFonts w:hint="default" w:ascii="宋体" w:hAnsi="宋体" w:cs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  <w:t>235，000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  <w:t>2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  <w:t>区域台架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  <w:t>度量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宋体" w:hAnsi="宋体" w:cs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  <w:t>8*8</w:t>
            </w:r>
          </w:p>
        </w:tc>
        <w:tc>
          <w:tcPr>
            <w:tcW w:w="137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宋体" w:hAnsi="宋体" w:cs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  <w:t>40,000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  <w:t>套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  <w:t>40,000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73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  <w:t>3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  <w:t>运动捕捉运算终端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  <w:t>华为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  <w:t>MateBook X Pro</w:t>
            </w:r>
            <w:r>
              <w:rPr>
                <w:rFonts w:hint="default" w:ascii="宋体" w:hAnsi="宋体" w:cs="宋体"/>
                <w:bCs/>
                <w:kern w:val="0"/>
                <w:szCs w:val="24"/>
                <w:lang w:val="en-US" w:eastAsia="zh-CN"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宋体" w:hAnsi="宋体" w:cs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  <w:t>11,000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  <w:t>套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ind w:firstLine="0" w:firstLineChars="0"/>
              <w:jc w:val="center"/>
              <w:rPr>
                <w:rFonts w:hint="default" w:ascii="宋体" w:hAnsi="宋体" w:cs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  <w:t>22,000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  <w:t>4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  <w:t>无人机及动力系统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  <w:t>一飞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宋体" w:hAnsi="宋体" w:cs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  <w:t>EFY-WRJ</w:t>
            </w:r>
          </w:p>
        </w:tc>
        <w:tc>
          <w:tcPr>
            <w:tcW w:w="137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宋体" w:hAnsi="宋体" w:cs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  <w:t>4,000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  <w:t>8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  <w:t>套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ind w:firstLine="0" w:firstLineChars="0"/>
              <w:jc w:val="center"/>
              <w:rPr>
                <w:rFonts w:hint="default" w:ascii="宋体" w:hAnsi="宋体" w:cs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  <w:t>56,000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  <w:t>5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  <w:t>智能小车及动力系统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  <w:t>一飞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宋体" w:hAnsi="宋体" w:cs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  <w:t>EFT-WRC</w:t>
            </w:r>
          </w:p>
        </w:tc>
        <w:tc>
          <w:tcPr>
            <w:tcW w:w="137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宋体" w:hAnsi="宋体" w:cs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  <w:t>5,000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  <w:t>套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  <w:t>20,000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  <w:t>6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  <w:t>接收机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  <w:t>一飞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宋体" w:hAnsi="宋体" w:cs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  <w:t>2008SB</w:t>
            </w:r>
          </w:p>
        </w:tc>
        <w:tc>
          <w:tcPr>
            <w:tcW w:w="137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宋体" w:hAnsi="宋体" w:cs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  <w:t>500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  <w:t>8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  <w:t>套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ind w:firstLine="0" w:firstLineChars="0"/>
              <w:jc w:val="center"/>
              <w:rPr>
                <w:rFonts w:hint="default" w:ascii="宋体" w:hAnsi="宋体" w:cs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  <w:t>4,000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  <w:t>7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  <w:t>遥控设备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  <w:t>一飞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宋体" w:hAnsi="宋体" w:cs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  <w:t>T14SG</w:t>
            </w:r>
          </w:p>
        </w:tc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宋体" w:hAnsi="宋体" w:cs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  <w:t>4,00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  <w:t>套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ind w:firstLine="0" w:firstLineChars="0"/>
              <w:jc w:val="center"/>
              <w:rPr>
                <w:rFonts w:hint="default" w:ascii="宋体" w:hAnsi="宋体" w:cs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  <w:t>5,500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  <w:t>8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  <w:t>机载WIFI通讯模块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  <w:t>一飞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宋体" w:hAnsi="宋体" w:cs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  <w:t>JZWFIFI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firstLine="0" w:firstLineChars="0"/>
              <w:jc w:val="center"/>
              <w:rPr>
                <w:rFonts w:hint="default" w:ascii="宋体" w:hAnsi="宋体" w:cs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  <w:t>500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宋体" w:hAnsi="宋体" w:cs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  <w:t>12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  <w:t>套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firstLine="0" w:firstLineChars="0"/>
              <w:jc w:val="center"/>
              <w:rPr>
                <w:rFonts w:hint="default" w:ascii="宋体" w:hAnsi="宋体" w:cs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  <w:t>6,000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  <w:t>9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  <w:t>多无人机协同控制与规划软件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  <w:t>一飞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  <w:t>DJXT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firstLine="0" w:firstLineChars="0"/>
              <w:jc w:val="center"/>
              <w:rPr>
                <w:rFonts w:hint="default" w:ascii="宋体" w:hAnsi="宋体" w:cs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  <w:t>50,000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  <w:t>1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  <w:t>套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firstLine="0" w:firstLineChars="0"/>
              <w:jc w:val="center"/>
              <w:rPr>
                <w:rFonts w:hint="default" w:ascii="宋体" w:hAnsi="宋体" w:cs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  <w:t>50,000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  <w:t>10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  <w:t>多车协同与规划软件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  <w:t>一飞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  <w:t>DCXY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firstLine="0" w:firstLineChars="0"/>
              <w:jc w:val="center"/>
              <w:rPr>
                <w:rFonts w:hint="default" w:ascii="宋体" w:hAnsi="宋体" w:cs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  <w:t>30,000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  <w:t>1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  <w:t>套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firstLine="0" w:firstLineChars="0"/>
              <w:jc w:val="center"/>
              <w:rPr>
                <w:rFonts w:hint="default" w:ascii="宋体" w:hAnsi="宋体" w:cs="宋体"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  <w:lang w:val="en-US" w:eastAsia="zh-CN"/>
              </w:rPr>
              <w:t>30,000</w:t>
            </w:r>
          </w:p>
        </w:tc>
      </w:tr>
    </w:tbl>
    <w:p>
      <w:pPr>
        <w:widowControl/>
        <w:ind w:firstLine="0" w:firstLineChars="0"/>
        <w:jc w:val="center"/>
        <w:rPr>
          <w:rFonts w:hint="eastAsia" w:ascii="宋体" w:hAnsi="宋体" w:cs="宋体"/>
          <w:bCs/>
          <w:kern w:val="0"/>
          <w:szCs w:val="24"/>
          <w:lang w:val="en-US" w:eastAsia="zh-CN"/>
        </w:rPr>
      </w:pPr>
    </w:p>
    <w:p>
      <w:pPr>
        <w:widowControl/>
        <w:ind w:firstLine="0" w:firstLineChars="0"/>
        <w:jc w:val="center"/>
        <w:rPr>
          <w:rFonts w:hint="eastAsia" w:ascii="宋体" w:hAnsi="宋体" w:cs="宋体"/>
          <w:bCs/>
          <w:kern w:val="0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45F52"/>
    <w:rsid w:val="3804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1440" w:firstLineChars="200"/>
      <w:jc w:val="both"/>
    </w:pPr>
    <w:rPr>
      <w:rFonts w:ascii="Times New Roman" w:hAnsi="Times New Roman" w:eastAsia="宋体" w:cs="Times New Roman"/>
      <w:kern w:val="2"/>
      <w:sz w:val="24"/>
      <w:szCs w:val="2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customStyle="1" w:styleId="6">
    <w:name w:val="p15"/>
    <w:basedOn w:val="1"/>
    <w:qFormat/>
    <w:uiPriority w:val="0"/>
    <w:pPr>
      <w:ind w:firstLine="420"/>
    </w:pPr>
    <w:rPr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2021-12-10T03:34:00Z</dcterms:created>
  <dc:creator>曉闌</dc:creator>
  <cp:lastModifiedBy>曉闌</cp:lastModifiedBy>
  <dcterms:modified xsi:type="dcterms:W3CDTF">2021-12-10T03:35:55Z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9EE8BAA0EA9C4444ABECEC168368BAD8</vt:lpwstr>
  </property>
</Properties>
</file>